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3673" w:rsidRPr="00D80AA4" w:rsidRDefault="004B3673" w:rsidP="004B3673">
      <w:pPr>
        <w:rPr>
          <w:b/>
          <w:bCs/>
          <w:sz w:val="32"/>
          <w:szCs w:val="32"/>
        </w:rPr>
      </w:pPr>
      <w:r w:rsidRPr="00D80AA4">
        <w:rPr>
          <w:b/>
          <w:bCs/>
          <w:sz w:val="32"/>
          <w:szCs w:val="32"/>
        </w:rPr>
        <w:t>Wellington Community Association Survey</w:t>
      </w:r>
    </w:p>
    <w:p w:rsidR="004B3673" w:rsidRPr="00D80AA4" w:rsidRDefault="004B3673" w:rsidP="004B3673">
      <w:pPr>
        <w:rPr>
          <w:b/>
          <w:bCs/>
          <w:sz w:val="28"/>
          <w:szCs w:val="28"/>
        </w:rPr>
      </w:pPr>
      <w:r w:rsidRPr="00D80AA4">
        <w:rPr>
          <w:b/>
          <w:bCs/>
          <w:sz w:val="28"/>
          <w:szCs w:val="28"/>
        </w:rPr>
        <w:t>Final Results and Summary (</w:t>
      </w:r>
      <w:r w:rsidR="00CA775E">
        <w:rPr>
          <w:b/>
          <w:bCs/>
          <w:sz w:val="28"/>
          <w:szCs w:val="28"/>
        </w:rPr>
        <w:t>November</w:t>
      </w:r>
      <w:r w:rsidRPr="00D80AA4">
        <w:rPr>
          <w:b/>
          <w:bCs/>
          <w:sz w:val="28"/>
          <w:szCs w:val="28"/>
        </w:rPr>
        <w:t xml:space="preserve"> 2023)</w:t>
      </w:r>
    </w:p>
    <w:p w:rsidR="004B3673" w:rsidRPr="00D80AA4" w:rsidRDefault="004B3673" w:rsidP="004B3673">
      <w:pPr>
        <w:pBdr>
          <w:bottom w:val="single" w:sz="4" w:space="1" w:color="auto"/>
        </w:pBdr>
        <w:rPr>
          <w:sz w:val="28"/>
          <w:szCs w:val="28"/>
        </w:rPr>
      </w:pPr>
    </w:p>
    <w:p w:rsidR="004B3673" w:rsidRPr="00D057F2" w:rsidRDefault="004B3673" w:rsidP="004B3673">
      <w:pPr>
        <w:rPr>
          <w:b/>
          <w:bCs/>
          <w:sz w:val="32"/>
          <w:szCs w:val="32"/>
        </w:rPr>
      </w:pPr>
    </w:p>
    <w:p w:rsidR="004B3673" w:rsidRPr="00D057F2" w:rsidRDefault="004B3673" w:rsidP="004B3673">
      <w:pPr>
        <w:jc w:val="center"/>
        <w:rPr>
          <w:b/>
          <w:bCs/>
          <w:u w:val="single"/>
        </w:rPr>
      </w:pPr>
      <w:r>
        <w:rPr>
          <w:noProof/>
        </w:rPr>
        <w:drawing>
          <wp:inline distT="0" distB="0" distL="0" distR="0" wp14:anchorId="5D2146D5" wp14:editId="60A74B7E">
            <wp:extent cx="3288296" cy="1905712"/>
            <wp:effectExtent l="0" t="0" r="1270" b="0"/>
            <wp:docPr id="262279181" name="Picture 1" descr="Forms response chart. Question title: Are you a full time resident in The County:. Number of responses: 7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Are you a full time resident in The County:. Number of responses: 79 responses."/>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27404"/>
                    <a:stretch/>
                  </pic:blipFill>
                  <pic:spPr bwMode="auto">
                    <a:xfrm>
                      <a:off x="0" y="0"/>
                      <a:ext cx="3380053" cy="1958889"/>
                    </a:xfrm>
                    <a:prstGeom prst="rect">
                      <a:avLst/>
                    </a:prstGeom>
                    <a:noFill/>
                    <a:ln>
                      <a:noFill/>
                    </a:ln>
                    <a:extLst>
                      <a:ext uri="{53640926-AAD7-44D8-BBD7-CCE9431645EC}">
                        <a14:shadowObscured xmlns:a14="http://schemas.microsoft.com/office/drawing/2010/main"/>
                      </a:ext>
                    </a:extLst>
                  </pic:spPr>
                </pic:pic>
              </a:graphicData>
            </a:graphic>
          </wp:inline>
        </w:drawing>
      </w:r>
    </w:p>
    <w:p w:rsidR="004B3673" w:rsidRDefault="004B3673" w:rsidP="004B3673">
      <w:pPr>
        <w:jc w:val="center"/>
        <w:rPr>
          <w:b/>
          <w:bCs/>
          <w:u w:val="single"/>
        </w:rPr>
      </w:pPr>
      <w:r>
        <w:rPr>
          <w:b/>
          <w:bCs/>
          <w:u w:val="single"/>
        </w:rPr>
        <w:t xml:space="preserve">         </w:t>
      </w:r>
      <w:r>
        <w:rPr>
          <w:noProof/>
        </w:rPr>
        <w:drawing>
          <wp:inline distT="0" distB="0" distL="0" distR="0" wp14:anchorId="0D08131E" wp14:editId="09D2206C">
            <wp:extent cx="3464082" cy="1811709"/>
            <wp:effectExtent l="0" t="0" r="3175" b="4445"/>
            <wp:docPr id="1736535723" name="Picture 2" descr="Forms response chart. Question title: What Ward do you live in?&#10;. Number of responses: 7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What Ward do you live in?&#10;. Number of responses: 78 response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19471"/>
                    <a:stretch/>
                  </pic:blipFill>
                  <pic:spPr bwMode="auto">
                    <a:xfrm>
                      <a:off x="0" y="0"/>
                      <a:ext cx="3578117" cy="1871349"/>
                    </a:xfrm>
                    <a:prstGeom prst="rect">
                      <a:avLst/>
                    </a:prstGeom>
                    <a:noFill/>
                    <a:ln>
                      <a:noFill/>
                    </a:ln>
                    <a:extLst>
                      <a:ext uri="{53640926-AAD7-44D8-BBD7-CCE9431645EC}">
                        <a14:shadowObscured xmlns:a14="http://schemas.microsoft.com/office/drawing/2010/main"/>
                      </a:ext>
                    </a:extLst>
                  </pic:spPr>
                </pic:pic>
              </a:graphicData>
            </a:graphic>
          </wp:inline>
        </w:drawing>
      </w:r>
    </w:p>
    <w:p w:rsidR="004B3673" w:rsidRDefault="004B3673" w:rsidP="004B3673">
      <w:pPr>
        <w:jc w:val="center"/>
        <w:rPr>
          <w:sz w:val="18"/>
          <w:szCs w:val="18"/>
        </w:rPr>
      </w:pPr>
    </w:p>
    <w:p w:rsidR="004B3673" w:rsidRPr="00D057F2" w:rsidRDefault="004B3673" w:rsidP="004B3673">
      <w:pPr>
        <w:jc w:val="center"/>
        <w:rPr>
          <w:b/>
          <w:bCs/>
          <w:u w:val="single"/>
        </w:rPr>
      </w:pPr>
      <w:r w:rsidRPr="00D057F2">
        <w:rPr>
          <w:sz w:val="18"/>
          <w:szCs w:val="18"/>
        </w:rPr>
        <w:t>Age breakdown of all survey respondents and their family members</w:t>
      </w:r>
      <w:r w:rsidRPr="00D057F2">
        <w:t>:</w:t>
      </w:r>
    </w:p>
    <w:p w:rsidR="004B3673" w:rsidRDefault="004B3673" w:rsidP="004B3673">
      <w:pPr>
        <w:jc w:val="center"/>
        <w:rPr>
          <w:b/>
          <w:bCs/>
          <w:u w:val="single"/>
        </w:rPr>
      </w:pPr>
      <w:r>
        <w:rPr>
          <w:noProof/>
        </w:rPr>
        <w:drawing>
          <wp:inline distT="0" distB="0" distL="0" distR="0" wp14:anchorId="5D327D64" wp14:editId="75013AF8">
            <wp:extent cx="2374121" cy="1469876"/>
            <wp:effectExtent l="0" t="0" r="1270" b="3810"/>
            <wp:docPr id="16617466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2852" cy="1549576"/>
                    </a:xfrm>
                    <a:prstGeom prst="rect">
                      <a:avLst/>
                    </a:prstGeom>
                    <a:noFill/>
                    <a:ln>
                      <a:noFill/>
                    </a:ln>
                  </pic:spPr>
                </pic:pic>
              </a:graphicData>
            </a:graphic>
          </wp:inline>
        </w:drawing>
      </w:r>
    </w:p>
    <w:p w:rsidR="004B3673" w:rsidRDefault="004B3673" w:rsidP="004B3673">
      <w:pPr>
        <w:rPr>
          <w:b/>
          <w:bCs/>
          <w:u w:val="single"/>
        </w:rPr>
      </w:pPr>
    </w:p>
    <w:p w:rsidR="004B3673" w:rsidRDefault="004B3673" w:rsidP="004B3673">
      <w:pPr>
        <w:jc w:val="center"/>
        <w:rPr>
          <w:b/>
          <w:bCs/>
          <w:u w:val="single"/>
        </w:rPr>
      </w:pPr>
      <w:r>
        <w:rPr>
          <w:b/>
          <w:bCs/>
          <w:u w:val="single"/>
        </w:rPr>
        <w:t xml:space="preserve">                         </w:t>
      </w:r>
      <w:r>
        <w:rPr>
          <w:noProof/>
        </w:rPr>
        <w:drawing>
          <wp:inline distT="0" distB="0" distL="0" distR="0" wp14:anchorId="4B402D89" wp14:editId="781FBAC1">
            <wp:extent cx="3460497" cy="1845891"/>
            <wp:effectExtent l="0" t="0" r="0" b="0"/>
            <wp:docPr id="19603775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4904"/>
                    <a:stretch/>
                  </pic:blipFill>
                  <pic:spPr bwMode="auto">
                    <a:xfrm>
                      <a:off x="0" y="0"/>
                      <a:ext cx="3727057" cy="1988079"/>
                    </a:xfrm>
                    <a:prstGeom prst="rect">
                      <a:avLst/>
                    </a:prstGeom>
                    <a:noFill/>
                    <a:ln>
                      <a:noFill/>
                    </a:ln>
                    <a:extLst>
                      <a:ext uri="{53640926-AAD7-44D8-BBD7-CCE9431645EC}">
                        <a14:shadowObscured xmlns:a14="http://schemas.microsoft.com/office/drawing/2010/main"/>
                      </a:ext>
                    </a:extLst>
                  </pic:spPr>
                </pic:pic>
              </a:graphicData>
            </a:graphic>
          </wp:inline>
        </w:drawing>
      </w:r>
    </w:p>
    <w:p w:rsidR="004B3673" w:rsidRDefault="004B3673" w:rsidP="004B3673">
      <w:pPr>
        <w:rPr>
          <w:b/>
          <w:bCs/>
          <w:u w:val="single"/>
        </w:rPr>
      </w:pPr>
    </w:p>
    <w:p w:rsidR="004B3673" w:rsidRPr="004B3673" w:rsidRDefault="004B3673" w:rsidP="004B3673">
      <w:pPr>
        <w:rPr>
          <w:b/>
          <w:bCs/>
          <w:sz w:val="28"/>
          <w:szCs w:val="28"/>
          <w:u w:val="single"/>
        </w:rPr>
      </w:pPr>
      <w:r w:rsidRPr="004B3673">
        <w:rPr>
          <w:b/>
          <w:bCs/>
          <w:sz w:val="28"/>
          <w:szCs w:val="28"/>
          <w:u w:val="single"/>
        </w:rPr>
        <w:lastRenderedPageBreak/>
        <w:t xml:space="preserve">REPORT: </w:t>
      </w:r>
    </w:p>
    <w:p w:rsidR="004B3673" w:rsidRPr="004B3673" w:rsidRDefault="004B3673" w:rsidP="004B3673">
      <w:pPr>
        <w:rPr>
          <w:color w:val="0070C0"/>
          <w:sz w:val="28"/>
          <w:szCs w:val="28"/>
        </w:rPr>
      </w:pPr>
    </w:p>
    <w:p w:rsidR="004B3673" w:rsidRPr="004B3673" w:rsidRDefault="004B3673" w:rsidP="004B3673">
      <w:pPr>
        <w:rPr>
          <w:color w:val="000000" w:themeColor="text1"/>
          <w:sz w:val="28"/>
          <w:szCs w:val="28"/>
        </w:rPr>
      </w:pPr>
      <w:r w:rsidRPr="004B3673">
        <w:rPr>
          <w:color w:val="000000" w:themeColor="text1"/>
          <w:sz w:val="28"/>
          <w:szCs w:val="28"/>
        </w:rPr>
        <w:t>Based on the responses provided to the questions in the survey here is a synopsis of the overall results:</w:t>
      </w:r>
    </w:p>
    <w:p w:rsidR="004B3673" w:rsidRPr="004B3673" w:rsidRDefault="004B3673" w:rsidP="004B3673">
      <w:pPr>
        <w:rPr>
          <w:color w:val="000000" w:themeColor="text1"/>
          <w:sz w:val="28"/>
          <w:szCs w:val="28"/>
        </w:rPr>
      </w:pPr>
    </w:p>
    <w:p w:rsidR="004B3673" w:rsidRPr="004B3673" w:rsidRDefault="004B3673" w:rsidP="004B3673">
      <w:pPr>
        <w:rPr>
          <w:b/>
          <w:bCs/>
          <w:color w:val="000000" w:themeColor="text1"/>
          <w:sz w:val="28"/>
          <w:szCs w:val="28"/>
          <w:u w:val="single"/>
        </w:rPr>
      </w:pPr>
      <w:r w:rsidRPr="004B3673">
        <w:rPr>
          <w:b/>
          <w:bCs/>
          <w:color w:val="000000" w:themeColor="text1"/>
          <w:sz w:val="28"/>
          <w:szCs w:val="28"/>
          <w:u w:val="single"/>
        </w:rPr>
        <w:t xml:space="preserve">Community Strengths: </w:t>
      </w:r>
    </w:p>
    <w:p w:rsidR="004B3673" w:rsidRPr="004B3673" w:rsidRDefault="004B3673" w:rsidP="004B3673">
      <w:pPr>
        <w:rPr>
          <w:color w:val="000000" w:themeColor="text1"/>
          <w:sz w:val="28"/>
          <w:szCs w:val="28"/>
        </w:rPr>
      </w:pPr>
    </w:p>
    <w:p w:rsidR="004B3673" w:rsidRPr="004B3673" w:rsidRDefault="004B3673" w:rsidP="004B3673">
      <w:pPr>
        <w:rPr>
          <w:color w:val="000000" w:themeColor="text1"/>
          <w:sz w:val="28"/>
          <w:szCs w:val="28"/>
        </w:rPr>
      </w:pPr>
      <w:r w:rsidRPr="004B3673">
        <w:rPr>
          <w:b/>
          <w:bCs/>
          <w:color w:val="000000" w:themeColor="text1"/>
          <w:sz w:val="28"/>
          <w:szCs w:val="28"/>
        </w:rPr>
        <w:t xml:space="preserve">Amenities: </w:t>
      </w:r>
      <w:r w:rsidRPr="004B3673">
        <w:rPr>
          <w:color w:val="000000" w:themeColor="text1"/>
          <w:sz w:val="28"/>
          <w:szCs w:val="28"/>
        </w:rPr>
        <w:t>Many expressed their appreciation of the small-town feel and amenities provided.</w:t>
      </w:r>
    </w:p>
    <w:p w:rsidR="004B3673" w:rsidRPr="004B3673" w:rsidRDefault="004B3673" w:rsidP="004B3673">
      <w:pPr>
        <w:rPr>
          <w:color w:val="000000" w:themeColor="text1"/>
          <w:sz w:val="28"/>
          <w:szCs w:val="28"/>
        </w:rPr>
      </w:pPr>
      <w:r w:rsidRPr="004B3673">
        <w:rPr>
          <w:b/>
          <w:bCs/>
          <w:color w:val="000000" w:themeColor="text1"/>
          <w:sz w:val="28"/>
          <w:szCs w:val="28"/>
        </w:rPr>
        <w:t>Natural Beauty</w:t>
      </w:r>
      <w:r w:rsidRPr="004B3673">
        <w:rPr>
          <w:color w:val="000000" w:themeColor="text1"/>
          <w:sz w:val="28"/>
          <w:szCs w:val="28"/>
        </w:rPr>
        <w:t>: Wellington is appreciated for its natural beauty, waterfront location, and scenic surroundings.</w:t>
      </w:r>
    </w:p>
    <w:p w:rsidR="004B3673" w:rsidRPr="004B3673" w:rsidRDefault="004B3673" w:rsidP="004B3673">
      <w:pPr>
        <w:rPr>
          <w:color w:val="000000" w:themeColor="text1"/>
          <w:sz w:val="28"/>
          <w:szCs w:val="28"/>
        </w:rPr>
      </w:pPr>
      <w:r w:rsidRPr="004B3673">
        <w:rPr>
          <w:b/>
          <w:bCs/>
          <w:color w:val="000000" w:themeColor="text1"/>
          <w:sz w:val="28"/>
          <w:szCs w:val="28"/>
        </w:rPr>
        <w:t>Community Involvement</w:t>
      </w:r>
      <w:r w:rsidRPr="004B3673">
        <w:rPr>
          <w:color w:val="000000" w:themeColor="text1"/>
          <w:sz w:val="28"/>
          <w:szCs w:val="28"/>
        </w:rPr>
        <w:t>: There is a strong sense of community involvement and a desire to work together for positive change.</w:t>
      </w:r>
    </w:p>
    <w:p w:rsidR="004B3673" w:rsidRPr="004B3673" w:rsidRDefault="004B3673" w:rsidP="004B3673">
      <w:pPr>
        <w:rPr>
          <w:color w:val="000000" w:themeColor="text1"/>
          <w:sz w:val="28"/>
          <w:szCs w:val="28"/>
        </w:rPr>
      </w:pPr>
      <w:r w:rsidRPr="004B3673">
        <w:rPr>
          <w:b/>
          <w:bCs/>
          <w:color w:val="000000" w:themeColor="text1"/>
          <w:sz w:val="28"/>
          <w:szCs w:val="28"/>
        </w:rPr>
        <w:t>Local Businesses</w:t>
      </w:r>
      <w:r w:rsidRPr="004B3673">
        <w:rPr>
          <w:color w:val="000000" w:themeColor="text1"/>
          <w:sz w:val="28"/>
          <w:szCs w:val="28"/>
        </w:rPr>
        <w:t>: Respondents expressed support for local businesses, artisans, and farmers, markets, highlighting the importance of these enterprises in the community.</w:t>
      </w:r>
    </w:p>
    <w:p w:rsidR="004B3673" w:rsidRPr="004B3673" w:rsidRDefault="004B3673" w:rsidP="004B3673">
      <w:pPr>
        <w:rPr>
          <w:color w:val="000000" w:themeColor="text1"/>
          <w:sz w:val="28"/>
          <w:szCs w:val="28"/>
        </w:rPr>
      </w:pPr>
      <w:r w:rsidRPr="004B3673">
        <w:rPr>
          <w:b/>
          <w:bCs/>
          <w:color w:val="000000" w:themeColor="text1"/>
          <w:sz w:val="28"/>
          <w:szCs w:val="28"/>
        </w:rPr>
        <w:t>Events and Festivals</w:t>
      </w:r>
      <w:r w:rsidRPr="004B3673">
        <w:rPr>
          <w:color w:val="000000" w:themeColor="text1"/>
          <w:sz w:val="28"/>
          <w:szCs w:val="28"/>
        </w:rPr>
        <w:t>: The various events and festivals in Wellington were identified as strengths that bring the community together.</w:t>
      </w:r>
    </w:p>
    <w:p w:rsidR="004B3673" w:rsidRPr="004B3673" w:rsidRDefault="004B3673" w:rsidP="004B3673">
      <w:pPr>
        <w:rPr>
          <w:color w:val="000000" w:themeColor="text1"/>
          <w:sz w:val="28"/>
          <w:szCs w:val="28"/>
        </w:rPr>
      </w:pPr>
    </w:p>
    <w:p w:rsidR="004B3673" w:rsidRPr="004B3673" w:rsidRDefault="004B3673" w:rsidP="004B3673">
      <w:pPr>
        <w:rPr>
          <w:color w:val="000000" w:themeColor="text1"/>
          <w:sz w:val="28"/>
          <w:szCs w:val="28"/>
        </w:rPr>
      </w:pPr>
    </w:p>
    <w:p w:rsidR="004B3673" w:rsidRPr="004B3673" w:rsidRDefault="004B3673" w:rsidP="004B3673">
      <w:pPr>
        <w:rPr>
          <w:b/>
          <w:bCs/>
          <w:color w:val="000000" w:themeColor="text1"/>
          <w:sz w:val="28"/>
          <w:szCs w:val="28"/>
          <w:u w:val="single"/>
        </w:rPr>
      </w:pPr>
      <w:r w:rsidRPr="004B3673">
        <w:rPr>
          <w:b/>
          <w:bCs/>
          <w:color w:val="000000" w:themeColor="text1"/>
          <w:sz w:val="28"/>
          <w:szCs w:val="28"/>
          <w:u w:val="single"/>
        </w:rPr>
        <w:t>Community Concerns:</w:t>
      </w:r>
    </w:p>
    <w:p w:rsidR="004B3673" w:rsidRPr="004B3673" w:rsidRDefault="004B3673" w:rsidP="004B3673">
      <w:pPr>
        <w:rPr>
          <w:color w:val="000000" w:themeColor="text1"/>
          <w:sz w:val="28"/>
          <w:szCs w:val="28"/>
        </w:rPr>
      </w:pPr>
    </w:p>
    <w:p w:rsidR="004B3673" w:rsidRPr="004B3673" w:rsidRDefault="004B3673" w:rsidP="004B3673">
      <w:pPr>
        <w:rPr>
          <w:color w:val="000000" w:themeColor="text1"/>
          <w:sz w:val="28"/>
          <w:szCs w:val="28"/>
        </w:rPr>
      </w:pPr>
      <w:r w:rsidRPr="004B3673">
        <w:rPr>
          <w:b/>
          <w:bCs/>
          <w:color w:val="000000" w:themeColor="text1"/>
          <w:sz w:val="28"/>
          <w:szCs w:val="28"/>
        </w:rPr>
        <w:t>Healthcare</w:t>
      </w:r>
      <w:r w:rsidRPr="004B3673">
        <w:rPr>
          <w:color w:val="000000" w:themeColor="text1"/>
          <w:sz w:val="28"/>
          <w:szCs w:val="28"/>
        </w:rPr>
        <w:t>: Lack of access to healthcare, including the need for more doctors or nurse practitioners, was a major concern.</w:t>
      </w:r>
    </w:p>
    <w:p w:rsidR="004B3673" w:rsidRPr="004B3673" w:rsidRDefault="004B3673" w:rsidP="004B3673">
      <w:pPr>
        <w:rPr>
          <w:color w:val="000000" w:themeColor="text1"/>
          <w:sz w:val="28"/>
          <w:szCs w:val="28"/>
        </w:rPr>
      </w:pPr>
      <w:r w:rsidRPr="004B3673">
        <w:rPr>
          <w:b/>
          <w:bCs/>
          <w:color w:val="000000" w:themeColor="text1"/>
          <w:sz w:val="28"/>
          <w:szCs w:val="28"/>
        </w:rPr>
        <w:t>Affordable Housing</w:t>
      </w:r>
      <w:r w:rsidRPr="004B3673">
        <w:rPr>
          <w:color w:val="000000" w:themeColor="text1"/>
          <w:sz w:val="28"/>
          <w:szCs w:val="28"/>
        </w:rPr>
        <w:t xml:space="preserve">: The lack of affordable housing options was a recurring concern. </w:t>
      </w:r>
    </w:p>
    <w:p w:rsidR="004B3673" w:rsidRPr="004B3673" w:rsidRDefault="004B3673" w:rsidP="004B3673">
      <w:pPr>
        <w:rPr>
          <w:color w:val="000000" w:themeColor="text1"/>
          <w:sz w:val="28"/>
          <w:szCs w:val="28"/>
        </w:rPr>
      </w:pPr>
      <w:r w:rsidRPr="004B3673">
        <w:rPr>
          <w:b/>
          <w:bCs/>
          <w:color w:val="000000" w:themeColor="text1"/>
          <w:sz w:val="28"/>
          <w:szCs w:val="28"/>
        </w:rPr>
        <w:t>Cork and Vine Development</w:t>
      </w:r>
      <w:r w:rsidRPr="004B3673">
        <w:rPr>
          <w:color w:val="000000" w:themeColor="text1"/>
          <w:sz w:val="28"/>
          <w:szCs w:val="28"/>
        </w:rPr>
        <w:t>: The Cork and Vine development project raised concerns regarding its impact on the character of Wellington.</w:t>
      </w:r>
    </w:p>
    <w:p w:rsidR="004B3673" w:rsidRPr="004B3673" w:rsidRDefault="004B3673" w:rsidP="004B3673">
      <w:pPr>
        <w:rPr>
          <w:color w:val="000000" w:themeColor="text1"/>
          <w:sz w:val="28"/>
          <w:szCs w:val="28"/>
        </w:rPr>
      </w:pPr>
      <w:r w:rsidRPr="004B3673">
        <w:rPr>
          <w:b/>
          <w:bCs/>
          <w:color w:val="000000" w:themeColor="text1"/>
          <w:sz w:val="28"/>
          <w:szCs w:val="28"/>
        </w:rPr>
        <w:t>Community Input</w:t>
      </w:r>
      <w:r w:rsidRPr="004B3673">
        <w:rPr>
          <w:color w:val="000000" w:themeColor="text1"/>
          <w:sz w:val="28"/>
          <w:szCs w:val="28"/>
        </w:rPr>
        <w:t xml:space="preserve">: Many respondents emphasized the importance of community input and decision-making in shaping the future of Wellington and the need for transparency between Council and the community. </w:t>
      </w:r>
    </w:p>
    <w:p w:rsidR="004B3673" w:rsidRPr="004B3673" w:rsidRDefault="004B3673" w:rsidP="004B3673">
      <w:pPr>
        <w:rPr>
          <w:color w:val="000000" w:themeColor="text1"/>
          <w:sz w:val="28"/>
          <w:szCs w:val="28"/>
        </w:rPr>
      </w:pPr>
      <w:r w:rsidRPr="004B3673">
        <w:rPr>
          <w:b/>
          <w:bCs/>
          <w:color w:val="000000" w:themeColor="text1"/>
          <w:sz w:val="28"/>
          <w:szCs w:val="28"/>
        </w:rPr>
        <w:t>Recreation Facilities</w:t>
      </w:r>
      <w:r w:rsidRPr="004B3673">
        <w:rPr>
          <w:color w:val="000000" w:themeColor="text1"/>
          <w:sz w:val="28"/>
          <w:szCs w:val="28"/>
        </w:rPr>
        <w:t>: There is a desire for more recreation facilities, such as an indoor pool, a fitness centre and a community centre.</w:t>
      </w:r>
    </w:p>
    <w:p w:rsidR="004B3673" w:rsidRPr="004B3673" w:rsidRDefault="004B3673" w:rsidP="004B3673">
      <w:pPr>
        <w:rPr>
          <w:color w:val="000000" w:themeColor="text1"/>
          <w:sz w:val="28"/>
          <w:szCs w:val="28"/>
        </w:rPr>
      </w:pPr>
      <w:r w:rsidRPr="004B3673">
        <w:rPr>
          <w:b/>
          <w:bCs/>
          <w:color w:val="000000" w:themeColor="text1"/>
          <w:sz w:val="28"/>
          <w:szCs w:val="28"/>
        </w:rPr>
        <w:t>Visitor Management</w:t>
      </w:r>
      <w:r w:rsidRPr="004B3673">
        <w:rPr>
          <w:color w:val="000000" w:themeColor="text1"/>
          <w:sz w:val="28"/>
          <w:szCs w:val="28"/>
        </w:rPr>
        <w:t>: Concerns were raised about how to manage tourists, their parking habits, the growing number of Airbnb’s and the need to ensure that the community remains attractive to residents.</w:t>
      </w:r>
    </w:p>
    <w:p w:rsidR="004B3673" w:rsidRPr="004B3673" w:rsidRDefault="004B3673" w:rsidP="004B3673">
      <w:pPr>
        <w:rPr>
          <w:color w:val="000000" w:themeColor="text1"/>
          <w:sz w:val="28"/>
          <w:szCs w:val="28"/>
        </w:rPr>
      </w:pPr>
      <w:r w:rsidRPr="004B3673">
        <w:rPr>
          <w:b/>
          <w:bCs/>
          <w:color w:val="000000" w:themeColor="text1"/>
          <w:sz w:val="28"/>
          <w:szCs w:val="28"/>
        </w:rPr>
        <w:t>Diverse Businesses</w:t>
      </w:r>
      <w:r w:rsidRPr="004B3673">
        <w:rPr>
          <w:color w:val="000000" w:themeColor="text1"/>
          <w:sz w:val="28"/>
          <w:szCs w:val="28"/>
        </w:rPr>
        <w:t>: Respondents expressed a desire for more diverse businesses, affordable eateries, and shops catering to residents.</w:t>
      </w:r>
    </w:p>
    <w:p w:rsidR="004B3673" w:rsidRPr="005B5CEF" w:rsidRDefault="004B3673" w:rsidP="004B3673">
      <w:pPr>
        <w:rPr>
          <w:color w:val="000000" w:themeColor="text1"/>
          <w:sz w:val="28"/>
          <w:szCs w:val="28"/>
        </w:rPr>
      </w:pPr>
      <w:r w:rsidRPr="004B3673">
        <w:rPr>
          <w:b/>
          <w:bCs/>
          <w:color w:val="000000" w:themeColor="text1"/>
          <w:sz w:val="28"/>
          <w:szCs w:val="28"/>
        </w:rPr>
        <w:t>Infrastructure</w:t>
      </w:r>
      <w:r w:rsidRPr="004B3673">
        <w:rPr>
          <w:color w:val="000000" w:themeColor="text1"/>
          <w:sz w:val="28"/>
          <w:szCs w:val="28"/>
        </w:rPr>
        <w:t>: Issues with infrastructure were highlighted, including parking, road repairs, and garbage disposal.</w:t>
      </w:r>
    </w:p>
    <w:p w:rsidR="004B3673" w:rsidRPr="004B3673" w:rsidRDefault="004B3673" w:rsidP="004B3673">
      <w:pPr>
        <w:rPr>
          <w:b/>
          <w:bCs/>
          <w:color w:val="000000" w:themeColor="text1"/>
          <w:sz w:val="28"/>
          <w:szCs w:val="28"/>
          <w:u w:val="single"/>
        </w:rPr>
      </w:pPr>
      <w:r w:rsidRPr="004B3673">
        <w:rPr>
          <w:b/>
          <w:bCs/>
          <w:color w:val="000000" w:themeColor="text1"/>
          <w:sz w:val="28"/>
          <w:szCs w:val="28"/>
          <w:u w:val="single"/>
        </w:rPr>
        <w:lastRenderedPageBreak/>
        <w:t>Suggestions for Improving the Community:</w:t>
      </w:r>
    </w:p>
    <w:p w:rsidR="004B3673" w:rsidRPr="004B3673" w:rsidRDefault="004B3673" w:rsidP="004B3673">
      <w:pPr>
        <w:rPr>
          <w:color w:val="000000" w:themeColor="text1"/>
          <w:sz w:val="28"/>
          <w:szCs w:val="28"/>
        </w:rPr>
      </w:pPr>
    </w:p>
    <w:p w:rsidR="004B3673" w:rsidRPr="004B3673" w:rsidRDefault="004B3673" w:rsidP="004B3673">
      <w:pPr>
        <w:rPr>
          <w:color w:val="000000" w:themeColor="text1"/>
          <w:sz w:val="28"/>
          <w:szCs w:val="28"/>
        </w:rPr>
      </w:pPr>
      <w:r w:rsidRPr="004B3673">
        <w:rPr>
          <w:color w:val="000000" w:themeColor="text1"/>
          <w:sz w:val="28"/>
          <w:szCs w:val="28"/>
        </w:rPr>
        <w:t>Respondents offered suggestions like;</w:t>
      </w:r>
    </w:p>
    <w:p w:rsidR="004B3673" w:rsidRPr="004B3673" w:rsidRDefault="004B3673" w:rsidP="004B3673">
      <w:pPr>
        <w:pStyle w:val="ListParagraph"/>
        <w:numPr>
          <w:ilvl w:val="0"/>
          <w:numId w:val="1"/>
        </w:numPr>
        <w:rPr>
          <w:color w:val="000000" w:themeColor="text1"/>
          <w:sz w:val="28"/>
          <w:szCs w:val="28"/>
        </w:rPr>
      </w:pPr>
      <w:r w:rsidRPr="004B3673">
        <w:rPr>
          <w:color w:val="000000" w:themeColor="text1"/>
          <w:sz w:val="28"/>
          <w:szCs w:val="28"/>
        </w:rPr>
        <w:t xml:space="preserve">addressing concerns about healthcare access </w:t>
      </w:r>
    </w:p>
    <w:p w:rsidR="004B3673" w:rsidRPr="004B3673" w:rsidRDefault="004B3673" w:rsidP="004B3673">
      <w:pPr>
        <w:pStyle w:val="ListParagraph"/>
        <w:numPr>
          <w:ilvl w:val="0"/>
          <w:numId w:val="1"/>
        </w:numPr>
        <w:rPr>
          <w:color w:val="000000" w:themeColor="text1"/>
          <w:sz w:val="28"/>
          <w:szCs w:val="28"/>
        </w:rPr>
      </w:pPr>
      <w:r w:rsidRPr="004B3673">
        <w:rPr>
          <w:color w:val="000000" w:themeColor="text1"/>
          <w:sz w:val="28"/>
          <w:szCs w:val="28"/>
        </w:rPr>
        <w:t xml:space="preserve">creating more affordable housing </w:t>
      </w:r>
    </w:p>
    <w:p w:rsidR="004B3673" w:rsidRPr="004B3673" w:rsidRDefault="004B3673" w:rsidP="004B3673">
      <w:pPr>
        <w:pStyle w:val="ListParagraph"/>
        <w:numPr>
          <w:ilvl w:val="0"/>
          <w:numId w:val="1"/>
        </w:numPr>
        <w:rPr>
          <w:color w:val="000000" w:themeColor="text1"/>
          <w:sz w:val="28"/>
          <w:szCs w:val="28"/>
        </w:rPr>
      </w:pPr>
      <w:r w:rsidRPr="004B3673">
        <w:rPr>
          <w:color w:val="000000" w:themeColor="text1"/>
          <w:sz w:val="28"/>
          <w:szCs w:val="28"/>
        </w:rPr>
        <w:t>increasing communication with local government and about local events</w:t>
      </w:r>
    </w:p>
    <w:p w:rsidR="004B3673" w:rsidRPr="004B3673" w:rsidRDefault="004B3673" w:rsidP="004B3673">
      <w:pPr>
        <w:pStyle w:val="ListParagraph"/>
        <w:numPr>
          <w:ilvl w:val="0"/>
          <w:numId w:val="1"/>
        </w:numPr>
        <w:rPr>
          <w:color w:val="000000" w:themeColor="text1"/>
          <w:sz w:val="28"/>
          <w:szCs w:val="28"/>
        </w:rPr>
      </w:pPr>
      <w:r w:rsidRPr="004B3673">
        <w:rPr>
          <w:color w:val="000000" w:themeColor="text1"/>
          <w:sz w:val="28"/>
          <w:szCs w:val="28"/>
        </w:rPr>
        <w:t xml:space="preserve">offering more diverse restaurant and café options for residents </w:t>
      </w:r>
    </w:p>
    <w:p w:rsidR="004B3673" w:rsidRPr="004B3673" w:rsidRDefault="004B3673" w:rsidP="004B3673">
      <w:pPr>
        <w:pStyle w:val="ListParagraph"/>
        <w:numPr>
          <w:ilvl w:val="0"/>
          <w:numId w:val="1"/>
        </w:numPr>
        <w:rPr>
          <w:color w:val="000000" w:themeColor="text1"/>
          <w:sz w:val="28"/>
          <w:szCs w:val="28"/>
        </w:rPr>
      </w:pPr>
      <w:r w:rsidRPr="004B3673">
        <w:rPr>
          <w:color w:val="000000" w:themeColor="text1"/>
          <w:sz w:val="28"/>
          <w:szCs w:val="28"/>
        </w:rPr>
        <w:t>reducing the speed limit in the village</w:t>
      </w:r>
    </w:p>
    <w:p w:rsidR="004B3673" w:rsidRPr="004B3673" w:rsidRDefault="004B3673" w:rsidP="004B3673">
      <w:pPr>
        <w:pStyle w:val="ListParagraph"/>
        <w:numPr>
          <w:ilvl w:val="0"/>
          <w:numId w:val="1"/>
        </w:numPr>
        <w:rPr>
          <w:color w:val="000000" w:themeColor="text1"/>
          <w:sz w:val="28"/>
          <w:szCs w:val="28"/>
        </w:rPr>
      </w:pPr>
      <w:r w:rsidRPr="004B3673">
        <w:rPr>
          <w:color w:val="000000" w:themeColor="text1"/>
          <w:sz w:val="28"/>
          <w:szCs w:val="28"/>
        </w:rPr>
        <w:t xml:space="preserve">improving beach and provincial park access for residents </w:t>
      </w:r>
    </w:p>
    <w:p w:rsidR="004B3673" w:rsidRPr="004B3673" w:rsidRDefault="004B3673" w:rsidP="004B3673">
      <w:pPr>
        <w:pStyle w:val="ListParagraph"/>
        <w:numPr>
          <w:ilvl w:val="0"/>
          <w:numId w:val="1"/>
        </w:numPr>
        <w:rPr>
          <w:color w:val="000000" w:themeColor="text1"/>
          <w:sz w:val="28"/>
          <w:szCs w:val="28"/>
        </w:rPr>
      </w:pPr>
      <w:r w:rsidRPr="004B3673">
        <w:rPr>
          <w:color w:val="000000" w:themeColor="text1"/>
          <w:sz w:val="28"/>
          <w:szCs w:val="28"/>
        </w:rPr>
        <w:t xml:space="preserve">enhancing the beach facilities  </w:t>
      </w:r>
    </w:p>
    <w:p w:rsidR="004B3673" w:rsidRPr="004B3673" w:rsidRDefault="004B3673" w:rsidP="004B3673">
      <w:pPr>
        <w:pStyle w:val="ListParagraph"/>
        <w:numPr>
          <w:ilvl w:val="0"/>
          <w:numId w:val="1"/>
        </w:numPr>
        <w:rPr>
          <w:color w:val="000000" w:themeColor="text1"/>
          <w:sz w:val="28"/>
          <w:szCs w:val="28"/>
        </w:rPr>
      </w:pPr>
      <w:r w:rsidRPr="004B3673">
        <w:rPr>
          <w:color w:val="000000" w:themeColor="text1"/>
          <w:sz w:val="28"/>
          <w:szCs w:val="28"/>
        </w:rPr>
        <w:t>creating a recreation/community centre.</w:t>
      </w:r>
    </w:p>
    <w:p w:rsidR="004B3673" w:rsidRPr="004B3673" w:rsidRDefault="004B3673" w:rsidP="004B3673">
      <w:pPr>
        <w:rPr>
          <w:color w:val="000000" w:themeColor="text1"/>
          <w:sz w:val="28"/>
          <w:szCs w:val="28"/>
        </w:rPr>
      </w:pPr>
    </w:p>
    <w:p w:rsidR="004B3673" w:rsidRPr="004B3673" w:rsidRDefault="004B3673" w:rsidP="004B3673">
      <w:pPr>
        <w:rPr>
          <w:color w:val="000000" w:themeColor="text1"/>
          <w:sz w:val="28"/>
          <w:szCs w:val="28"/>
        </w:rPr>
      </w:pPr>
    </w:p>
    <w:p w:rsidR="004B3673" w:rsidRPr="004B3673" w:rsidRDefault="004B3673" w:rsidP="004B3673">
      <w:pPr>
        <w:rPr>
          <w:b/>
          <w:bCs/>
          <w:color w:val="000000" w:themeColor="text1"/>
          <w:sz w:val="28"/>
          <w:szCs w:val="28"/>
          <w:u w:val="single"/>
        </w:rPr>
      </w:pPr>
      <w:r w:rsidRPr="004B3673">
        <w:rPr>
          <w:b/>
          <w:bCs/>
          <w:color w:val="000000" w:themeColor="text1"/>
          <w:sz w:val="28"/>
          <w:szCs w:val="28"/>
          <w:u w:val="single"/>
        </w:rPr>
        <w:t>Identified Shortcomings:</w:t>
      </w:r>
    </w:p>
    <w:p w:rsidR="004B3673" w:rsidRPr="004B3673" w:rsidRDefault="004B3673" w:rsidP="004B3673">
      <w:pPr>
        <w:rPr>
          <w:color w:val="000000" w:themeColor="text1"/>
          <w:sz w:val="28"/>
          <w:szCs w:val="28"/>
        </w:rPr>
      </w:pPr>
    </w:p>
    <w:p w:rsidR="004B3673" w:rsidRPr="004B3673" w:rsidRDefault="004B3673" w:rsidP="004B3673">
      <w:pPr>
        <w:rPr>
          <w:color w:val="000000" w:themeColor="text1"/>
          <w:sz w:val="28"/>
          <w:szCs w:val="28"/>
        </w:rPr>
      </w:pPr>
      <w:r w:rsidRPr="004B3673">
        <w:rPr>
          <w:color w:val="000000" w:themeColor="text1"/>
          <w:sz w:val="28"/>
          <w:szCs w:val="28"/>
        </w:rPr>
        <w:t>Commonly identified shortcomings;</w:t>
      </w:r>
    </w:p>
    <w:p w:rsidR="004B3673" w:rsidRPr="004B3673" w:rsidRDefault="004B3673" w:rsidP="004B3673">
      <w:pPr>
        <w:pStyle w:val="ListParagraph"/>
        <w:numPr>
          <w:ilvl w:val="0"/>
          <w:numId w:val="2"/>
        </w:numPr>
        <w:rPr>
          <w:color w:val="000000" w:themeColor="text1"/>
          <w:sz w:val="28"/>
          <w:szCs w:val="28"/>
        </w:rPr>
      </w:pPr>
      <w:r w:rsidRPr="004B3673">
        <w:rPr>
          <w:color w:val="000000" w:themeColor="text1"/>
          <w:sz w:val="28"/>
          <w:szCs w:val="28"/>
        </w:rPr>
        <w:t xml:space="preserve">healthcare access </w:t>
      </w:r>
    </w:p>
    <w:p w:rsidR="004B3673" w:rsidRPr="004B3673" w:rsidRDefault="004B3673" w:rsidP="004B3673">
      <w:pPr>
        <w:pStyle w:val="ListParagraph"/>
        <w:numPr>
          <w:ilvl w:val="0"/>
          <w:numId w:val="2"/>
        </w:numPr>
        <w:rPr>
          <w:color w:val="000000" w:themeColor="text1"/>
          <w:sz w:val="28"/>
          <w:szCs w:val="28"/>
        </w:rPr>
      </w:pPr>
      <w:r w:rsidRPr="004B3673">
        <w:rPr>
          <w:color w:val="000000" w:themeColor="text1"/>
          <w:sz w:val="28"/>
          <w:szCs w:val="28"/>
        </w:rPr>
        <w:t>affordable housing</w:t>
      </w:r>
    </w:p>
    <w:p w:rsidR="004B3673" w:rsidRPr="004B3673" w:rsidRDefault="004B3673" w:rsidP="004B3673">
      <w:pPr>
        <w:pStyle w:val="ListParagraph"/>
        <w:numPr>
          <w:ilvl w:val="0"/>
          <w:numId w:val="2"/>
        </w:numPr>
        <w:rPr>
          <w:color w:val="000000" w:themeColor="text1"/>
          <w:sz w:val="28"/>
          <w:szCs w:val="28"/>
        </w:rPr>
      </w:pPr>
      <w:r w:rsidRPr="004B3673">
        <w:rPr>
          <w:color w:val="000000" w:themeColor="text1"/>
          <w:sz w:val="28"/>
          <w:szCs w:val="28"/>
        </w:rPr>
        <w:t>the need for more community input</w:t>
      </w:r>
    </w:p>
    <w:p w:rsidR="004B3673" w:rsidRPr="004B3673" w:rsidRDefault="004B3673" w:rsidP="004B3673">
      <w:pPr>
        <w:pStyle w:val="ListParagraph"/>
        <w:numPr>
          <w:ilvl w:val="0"/>
          <w:numId w:val="2"/>
        </w:numPr>
        <w:rPr>
          <w:color w:val="000000" w:themeColor="text1"/>
          <w:sz w:val="28"/>
          <w:szCs w:val="28"/>
        </w:rPr>
      </w:pPr>
      <w:r w:rsidRPr="004B3673">
        <w:rPr>
          <w:color w:val="000000" w:themeColor="text1"/>
          <w:sz w:val="28"/>
          <w:szCs w:val="28"/>
        </w:rPr>
        <w:t xml:space="preserve">recreation and community facilities </w:t>
      </w:r>
    </w:p>
    <w:p w:rsidR="004B3673" w:rsidRPr="004B3673" w:rsidRDefault="004B3673" w:rsidP="004B3673">
      <w:pPr>
        <w:pStyle w:val="ListParagraph"/>
        <w:numPr>
          <w:ilvl w:val="0"/>
          <w:numId w:val="2"/>
        </w:numPr>
        <w:rPr>
          <w:color w:val="000000" w:themeColor="text1"/>
          <w:sz w:val="28"/>
          <w:szCs w:val="28"/>
        </w:rPr>
      </w:pPr>
      <w:r w:rsidRPr="004B3673">
        <w:rPr>
          <w:color w:val="000000" w:themeColor="text1"/>
          <w:sz w:val="28"/>
          <w:szCs w:val="28"/>
        </w:rPr>
        <w:t>more diverse businesses</w:t>
      </w:r>
    </w:p>
    <w:p w:rsidR="004B3673" w:rsidRPr="004B3673" w:rsidRDefault="004B3673" w:rsidP="004B3673">
      <w:pPr>
        <w:pStyle w:val="ListParagraph"/>
        <w:numPr>
          <w:ilvl w:val="0"/>
          <w:numId w:val="2"/>
        </w:numPr>
        <w:rPr>
          <w:color w:val="000000" w:themeColor="text1"/>
          <w:sz w:val="28"/>
          <w:szCs w:val="28"/>
        </w:rPr>
      </w:pPr>
      <w:r w:rsidRPr="004B3673">
        <w:rPr>
          <w:color w:val="000000" w:themeColor="text1"/>
          <w:sz w:val="28"/>
          <w:szCs w:val="28"/>
        </w:rPr>
        <w:t>visitor management</w:t>
      </w:r>
    </w:p>
    <w:p w:rsidR="004B3673" w:rsidRPr="004B3673" w:rsidRDefault="004B3673" w:rsidP="004B3673">
      <w:pPr>
        <w:pStyle w:val="ListParagraph"/>
        <w:numPr>
          <w:ilvl w:val="0"/>
          <w:numId w:val="2"/>
        </w:numPr>
        <w:rPr>
          <w:color w:val="000000" w:themeColor="text1"/>
          <w:sz w:val="28"/>
          <w:szCs w:val="28"/>
        </w:rPr>
      </w:pPr>
      <w:r w:rsidRPr="004B3673">
        <w:rPr>
          <w:color w:val="000000" w:themeColor="text1"/>
          <w:sz w:val="28"/>
          <w:szCs w:val="28"/>
        </w:rPr>
        <w:t xml:space="preserve">infrastructure issues (e.g., road repairs and garbage disposal). </w:t>
      </w:r>
    </w:p>
    <w:p w:rsidR="004B3673" w:rsidRPr="004B3673" w:rsidRDefault="004B3673" w:rsidP="004B3673">
      <w:pPr>
        <w:rPr>
          <w:b/>
          <w:bCs/>
          <w:color w:val="000000" w:themeColor="text1"/>
          <w:sz w:val="28"/>
          <w:szCs w:val="28"/>
          <w:u w:val="single"/>
        </w:rPr>
      </w:pPr>
    </w:p>
    <w:p w:rsidR="004B3673" w:rsidRPr="004B3673" w:rsidRDefault="004B3673" w:rsidP="004B3673">
      <w:pPr>
        <w:rPr>
          <w:b/>
          <w:bCs/>
          <w:color w:val="000000" w:themeColor="text1"/>
          <w:sz w:val="28"/>
          <w:szCs w:val="28"/>
          <w:u w:val="single"/>
        </w:rPr>
      </w:pPr>
    </w:p>
    <w:p w:rsidR="004B3673" w:rsidRPr="004B3673" w:rsidRDefault="004B3673" w:rsidP="004B3673">
      <w:pPr>
        <w:rPr>
          <w:b/>
          <w:bCs/>
          <w:color w:val="000000" w:themeColor="text1"/>
          <w:sz w:val="28"/>
          <w:szCs w:val="28"/>
          <w:u w:val="single"/>
        </w:rPr>
      </w:pPr>
      <w:r w:rsidRPr="004B3673">
        <w:rPr>
          <w:b/>
          <w:bCs/>
          <w:color w:val="000000" w:themeColor="text1"/>
          <w:sz w:val="28"/>
          <w:szCs w:val="28"/>
          <w:u w:val="single"/>
        </w:rPr>
        <w:t>Do’s &amp; Don’ts:</w:t>
      </w:r>
    </w:p>
    <w:p w:rsidR="004B3673" w:rsidRPr="004B3673" w:rsidRDefault="004B3673" w:rsidP="004B3673">
      <w:pPr>
        <w:rPr>
          <w:b/>
          <w:bCs/>
          <w:color w:val="000000" w:themeColor="text1"/>
          <w:sz w:val="28"/>
          <w:szCs w:val="28"/>
          <w:u w:val="single"/>
        </w:rPr>
      </w:pPr>
    </w:p>
    <w:p w:rsidR="004B3673" w:rsidRPr="004B3673" w:rsidRDefault="004B3673" w:rsidP="004B3673">
      <w:pPr>
        <w:rPr>
          <w:color w:val="000000" w:themeColor="text1"/>
          <w:sz w:val="28"/>
          <w:szCs w:val="28"/>
        </w:rPr>
      </w:pPr>
      <w:r w:rsidRPr="004B3673">
        <w:rPr>
          <w:color w:val="000000" w:themeColor="text1"/>
          <w:sz w:val="28"/>
          <w:szCs w:val="28"/>
        </w:rPr>
        <w:t>There was a consensus on the importance of;</w:t>
      </w:r>
    </w:p>
    <w:p w:rsidR="004B3673" w:rsidRPr="004B3673" w:rsidRDefault="004B3673" w:rsidP="004B3673">
      <w:pPr>
        <w:pStyle w:val="ListParagraph"/>
        <w:numPr>
          <w:ilvl w:val="0"/>
          <w:numId w:val="3"/>
        </w:numPr>
        <w:rPr>
          <w:color w:val="000000" w:themeColor="text1"/>
          <w:sz w:val="28"/>
          <w:szCs w:val="28"/>
        </w:rPr>
      </w:pPr>
      <w:r w:rsidRPr="004B3673">
        <w:rPr>
          <w:color w:val="000000" w:themeColor="text1"/>
          <w:sz w:val="28"/>
          <w:szCs w:val="28"/>
        </w:rPr>
        <w:t>engaging the entire community in future plans, including newcomers and youth</w:t>
      </w:r>
    </w:p>
    <w:p w:rsidR="004B3673" w:rsidRPr="004B3673" w:rsidRDefault="004B3673" w:rsidP="004B3673">
      <w:pPr>
        <w:pStyle w:val="ListParagraph"/>
        <w:numPr>
          <w:ilvl w:val="0"/>
          <w:numId w:val="3"/>
        </w:numPr>
        <w:rPr>
          <w:color w:val="000000" w:themeColor="text1"/>
          <w:sz w:val="28"/>
          <w:szCs w:val="28"/>
        </w:rPr>
      </w:pPr>
      <w:r w:rsidRPr="004B3673">
        <w:rPr>
          <w:color w:val="000000" w:themeColor="text1"/>
          <w:sz w:val="28"/>
          <w:szCs w:val="28"/>
        </w:rPr>
        <w:t>accepting development while keeping a sense of small-town community spirit with emphasis on preserving the unique character of the community.</w:t>
      </w:r>
    </w:p>
    <w:p w:rsidR="004B3673" w:rsidRPr="004B3673" w:rsidRDefault="004B3673" w:rsidP="004B3673">
      <w:pPr>
        <w:pStyle w:val="ListParagraph"/>
        <w:numPr>
          <w:ilvl w:val="0"/>
          <w:numId w:val="3"/>
        </w:numPr>
        <w:rPr>
          <w:color w:val="000000" w:themeColor="text1"/>
          <w:sz w:val="28"/>
          <w:szCs w:val="28"/>
        </w:rPr>
      </w:pPr>
      <w:r w:rsidRPr="004B3673">
        <w:rPr>
          <w:color w:val="000000" w:themeColor="text1"/>
          <w:sz w:val="28"/>
          <w:szCs w:val="28"/>
        </w:rPr>
        <w:t xml:space="preserve">Open and transparent communication between the association, residents, and local government  </w:t>
      </w:r>
    </w:p>
    <w:p w:rsidR="004B3673" w:rsidRPr="004B3673" w:rsidRDefault="004B3673" w:rsidP="004B3673">
      <w:pPr>
        <w:pStyle w:val="ListParagraph"/>
        <w:numPr>
          <w:ilvl w:val="0"/>
          <w:numId w:val="3"/>
        </w:numPr>
        <w:rPr>
          <w:color w:val="000000" w:themeColor="text1"/>
          <w:sz w:val="28"/>
          <w:szCs w:val="28"/>
        </w:rPr>
      </w:pPr>
      <w:r w:rsidRPr="004B3673">
        <w:rPr>
          <w:color w:val="000000" w:themeColor="text1"/>
          <w:sz w:val="28"/>
          <w:szCs w:val="28"/>
        </w:rPr>
        <w:t>Balancing the needs of residents and tourists was seen as a priority with particular attention to managing the growth in visitor numbers.</w:t>
      </w:r>
    </w:p>
    <w:p w:rsidR="004B3673" w:rsidRPr="004B3673" w:rsidRDefault="004B3673" w:rsidP="004B3673">
      <w:pPr>
        <w:pStyle w:val="ListParagraph"/>
        <w:rPr>
          <w:color w:val="000000" w:themeColor="text1"/>
          <w:sz w:val="28"/>
          <w:szCs w:val="28"/>
        </w:rPr>
      </w:pPr>
    </w:p>
    <w:p w:rsidR="004B3673" w:rsidRDefault="004B3673" w:rsidP="004B3673">
      <w:pPr>
        <w:pStyle w:val="ListParagraph"/>
        <w:rPr>
          <w:color w:val="000000" w:themeColor="text1"/>
          <w:sz w:val="28"/>
          <w:szCs w:val="28"/>
        </w:rPr>
      </w:pPr>
    </w:p>
    <w:p w:rsidR="005B5CEF" w:rsidRPr="004B3673" w:rsidRDefault="005B5CEF" w:rsidP="004B3673">
      <w:pPr>
        <w:pStyle w:val="ListParagraph"/>
        <w:rPr>
          <w:color w:val="000000" w:themeColor="text1"/>
          <w:sz w:val="28"/>
          <w:szCs w:val="28"/>
        </w:rPr>
      </w:pPr>
    </w:p>
    <w:p w:rsidR="004B3673" w:rsidRPr="004B3673" w:rsidRDefault="004B3673" w:rsidP="004B3673">
      <w:pPr>
        <w:rPr>
          <w:b/>
          <w:bCs/>
          <w:color w:val="000000" w:themeColor="text1"/>
          <w:sz w:val="28"/>
          <w:szCs w:val="28"/>
          <w:u w:val="single"/>
        </w:rPr>
      </w:pPr>
      <w:r w:rsidRPr="004B3673">
        <w:rPr>
          <w:b/>
          <w:bCs/>
          <w:color w:val="000000" w:themeColor="text1"/>
          <w:sz w:val="28"/>
          <w:szCs w:val="28"/>
          <w:u w:val="single"/>
        </w:rPr>
        <w:lastRenderedPageBreak/>
        <w:t xml:space="preserve">Other Additional Comments: </w:t>
      </w:r>
    </w:p>
    <w:p w:rsidR="004B3673" w:rsidRPr="004B3673" w:rsidRDefault="004B3673" w:rsidP="004B3673">
      <w:pPr>
        <w:rPr>
          <w:b/>
          <w:bCs/>
          <w:color w:val="000000" w:themeColor="text1"/>
          <w:sz w:val="28"/>
          <w:szCs w:val="28"/>
          <w:u w:val="single"/>
        </w:rPr>
      </w:pPr>
    </w:p>
    <w:p w:rsidR="004B3673" w:rsidRPr="004B3673" w:rsidRDefault="004B3673" w:rsidP="004B3673">
      <w:pPr>
        <w:rPr>
          <w:color w:val="000000" w:themeColor="text1"/>
          <w:sz w:val="28"/>
          <w:szCs w:val="28"/>
        </w:rPr>
      </w:pPr>
      <w:r w:rsidRPr="004B3673">
        <w:rPr>
          <w:b/>
          <w:bCs/>
          <w:color w:val="000000" w:themeColor="text1"/>
          <w:sz w:val="28"/>
          <w:szCs w:val="28"/>
        </w:rPr>
        <w:t xml:space="preserve">Preserving the small-town feel; </w:t>
      </w:r>
      <w:r w:rsidRPr="004B3673">
        <w:rPr>
          <w:color w:val="000000" w:themeColor="text1"/>
          <w:sz w:val="28"/>
          <w:szCs w:val="28"/>
        </w:rPr>
        <w:t>Respondents emphasized the importance of preserving the small-town architectural aesthetic as the community grows.</w:t>
      </w:r>
    </w:p>
    <w:p w:rsidR="004B3673" w:rsidRPr="004B3673" w:rsidRDefault="004B3673" w:rsidP="004B3673">
      <w:pPr>
        <w:rPr>
          <w:color w:val="000000" w:themeColor="text1"/>
          <w:sz w:val="28"/>
          <w:szCs w:val="28"/>
        </w:rPr>
      </w:pPr>
      <w:r w:rsidRPr="004B3673">
        <w:rPr>
          <w:b/>
          <w:bCs/>
          <w:color w:val="000000" w:themeColor="text1"/>
          <w:sz w:val="28"/>
          <w:szCs w:val="28"/>
        </w:rPr>
        <w:t>Cork and Vine</w:t>
      </w:r>
      <w:r w:rsidRPr="004B3673">
        <w:rPr>
          <w:color w:val="000000" w:themeColor="text1"/>
          <w:sz w:val="28"/>
          <w:szCs w:val="28"/>
        </w:rPr>
        <w:t>: Respondents were concerned about the Cork and Vine development project.</w:t>
      </w:r>
    </w:p>
    <w:p w:rsidR="004B3673" w:rsidRPr="004B3673" w:rsidRDefault="004B3673" w:rsidP="004B3673">
      <w:pPr>
        <w:rPr>
          <w:color w:val="000000" w:themeColor="text1"/>
          <w:sz w:val="28"/>
          <w:szCs w:val="28"/>
        </w:rPr>
      </w:pPr>
      <w:r w:rsidRPr="004B3673">
        <w:rPr>
          <w:b/>
          <w:bCs/>
          <w:color w:val="000000" w:themeColor="text1"/>
          <w:sz w:val="28"/>
          <w:szCs w:val="28"/>
        </w:rPr>
        <w:t>Elderly Involvement</w:t>
      </w:r>
      <w:r w:rsidRPr="004B3673">
        <w:rPr>
          <w:color w:val="000000" w:themeColor="text1"/>
          <w:sz w:val="28"/>
          <w:szCs w:val="28"/>
        </w:rPr>
        <w:t>: Suggestions to involve the elderly in community committees to tap into their valuable knowledge.</w:t>
      </w:r>
    </w:p>
    <w:p w:rsidR="004B3673" w:rsidRPr="004B3673" w:rsidRDefault="004B3673" w:rsidP="004B3673">
      <w:pPr>
        <w:rPr>
          <w:color w:val="000000" w:themeColor="text1"/>
          <w:sz w:val="28"/>
          <w:szCs w:val="28"/>
        </w:rPr>
      </w:pPr>
      <w:r w:rsidRPr="004B3673">
        <w:rPr>
          <w:b/>
          <w:bCs/>
          <w:color w:val="000000" w:themeColor="text1"/>
          <w:sz w:val="28"/>
          <w:szCs w:val="28"/>
        </w:rPr>
        <w:t>Speed Limits</w:t>
      </w:r>
      <w:r w:rsidRPr="004B3673">
        <w:rPr>
          <w:color w:val="000000" w:themeColor="text1"/>
          <w:sz w:val="28"/>
          <w:szCs w:val="28"/>
        </w:rPr>
        <w:t>: There was a suggestion to reduce the speed limit within the village and remove the sidewalk patios.</w:t>
      </w:r>
    </w:p>
    <w:p w:rsidR="004B3673" w:rsidRPr="004B3673" w:rsidRDefault="004B3673" w:rsidP="004B3673">
      <w:pPr>
        <w:rPr>
          <w:color w:val="000000" w:themeColor="text1"/>
          <w:sz w:val="28"/>
          <w:szCs w:val="28"/>
        </w:rPr>
      </w:pPr>
      <w:r w:rsidRPr="004B3673">
        <w:rPr>
          <w:b/>
          <w:bCs/>
          <w:color w:val="000000" w:themeColor="text1"/>
          <w:sz w:val="28"/>
          <w:szCs w:val="28"/>
        </w:rPr>
        <w:t>Beautification</w:t>
      </w:r>
      <w:r w:rsidRPr="004B3673">
        <w:rPr>
          <w:color w:val="000000" w:themeColor="text1"/>
          <w:sz w:val="28"/>
          <w:szCs w:val="28"/>
        </w:rPr>
        <w:t>: Residents desired seasonal decorations, such as summer planters and Christmas decorations, to enhance the town’s atmosphere.</w:t>
      </w:r>
    </w:p>
    <w:p w:rsidR="004B3673" w:rsidRPr="004B3673" w:rsidRDefault="004B3673" w:rsidP="004B3673">
      <w:pPr>
        <w:rPr>
          <w:color w:val="000000" w:themeColor="text1"/>
          <w:sz w:val="28"/>
          <w:szCs w:val="28"/>
        </w:rPr>
      </w:pPr>
      <w:r w:rsidRPr="004B3673">
        <w:rPr>
          <w:b/>
          <w:bCs/>
          <w:color w:val="000000" w:themeColor="text1"/>
          <w:sz w:val="28"/>
          <w:szCs w:val="28"/>
        </w:rPr>
        <w:t>Membership Fees</w:t>
      </w:r>
      <w:r w:rsidRPr="004B3673">
        <w:rPr>
          <w:color w:val="000000" w:themeColor="text1"/>
          <w:sz w:val="28"/>
          <w:szCs w:val="28"/>
        </w:rPr>
        <w:t>: A recommendation to create a sliding scale for membership fees to make community involvement more accessible.</w:t>
      </w:r>
    </w:p>
    <w:p w:rsidR="004B3673" w:rsidRPr="004B3673" w:rsidRDefault="004B3673" w:rsidP="004B3673">
      <w:pPr>
        <w:rPr>
          <w:color w:val="000000" w:themeColor="text1"/>
          <w:sz w:val="28"/>
          <w:szCs w:val="28"/>
        </w:rPr>
      </w:pPr>
      <w:r w:rsidRPr="004B3673">
        <w:rPr>
          <w:b/>
          <w:bCs/>
          <w:color w:val="000000" w:themeColor="text1"/>
          <w:sz w:val="28"/>
          <w:szCs w:val="28"/>
        </w:rPr>
        <w:t>Community Support</w:t>
      </w:r>
      <w:r w:rsidRPr="004B3673">
        <w:rPr>
          <w:color w:val="000000" w:themeColor="text1"/>
          <w:sz w:val="28"/>
          <w:szCs w:val="28"/>
        </w:rPr>
        <w:t>: Many expressed gratitude and support for the community association’s initiatives.</w:t>
      </w:r>
    </w:p>
    <w:p w:rsidR="004B3673" w:rsidRPr="004B3673" w:rsidRDefault="004B3673" w:rsidP="004B3673">
      <w:pPr>
        <w:rPr>
          <w:color w:val="000000" w:themeColor="text1"/>
          <w:sz w:val="28"/>
          <w:szCs w:val="28"/>
        </w:rPr>
      </w:pPr>
    </w:p>
    <w:p w:rsidR="004B3673" w:rsidRPr="004B3673" w:rsidRDefault="004B3673" w:rsidP="004B3673">
      <w:pPr>
        <w:rPr>
          <w:color w:val="000000" w:themeColor="text1"/>
          <w:sz w:val="28"/>
          <w:szCs w:val="28"/>
        </w:rPr>
      </w:pPr>
    </w:p>
    <w:p w:rsidR="004B3673" w:rsidRPr="004B3673" w:rsidRDefault="004B3673" w:rsidP="004B3673">
      <w:pPr>
        <w:rPr>
          <w:b/>
          <w:bCs/>
          <w:color w:val="000000" w:themeColor="text1"/>
          <w:sz w:val="28"/>
          <w:szCs w:val="28"/>
          <w:u w:val="single"/>
        </w:rPr>
      </w:pPr>
      <w:r w:rsidRPr="004B3673">
        <w:rPr>
          <w:b/>
          <w:bCs/>
          <w:color w:val="000000" w:themeColor="text1"/>
          <w:sz w:val="28"/>
          <w:szCs w:val="28"/>
          <w:u w:val="single"/>
        </w:rPr>
        <w:t>Overall Impression:</w:t>
      </w:r>
    </w:p>
    <w:p w:rsidR="004B3673" w:rsidRPr="004B3673" w:rsidRDefault="004B3673" w:rsidP="004B3673">
      <w:pPr>
        <w:rPr>
          <w:color w:val="000000" w:themeColor="text1"/>
          <w:sz w:val="28"/>
          <w:szCs w:val="28"/>
        </w:rPr>
      </w:pPr>
      <w:r w:rsidRPr="004B3673">
        <w:rPr>
          <w:color w:val="000000" w:themeColor="text1"/>
          <w:sz w:val="28"/>
          <w:szCs w:val="28"/>
        </w:rPr>
        <w:t>Overall, the survey results reveal a strong sense of community, a sense of pride and attachment to their community and a commitment to making it a better place for everyone.  The results reflect a community deeply concerned about preserving the character and aesthetics of Wellington while managing responsible development, its overall growth and its tourism. The challenges outlined, range from healthcare access to housing affordability and developments, and there is a call for community-driven decision-making and involvement to address these issues that will require collaborative efforts and support from local organizations and government to address them effectively. The survey serves as valuable input for the community association and local government to address key priorities and improve the overall quality of life in Wellington.</w:t>
      </w:r>
    </w:p>
    <w:p w:rsidR="008F350A" w:rsidRPr="004B3673" w:rsidRDefault="008F350A">
      <w:pPr>
        <w:rPr>
          <w:sz w:val="28"/>
          <w:szCs w:val="28"/>
        </w:rPr>
      </w:pPr>
    </w:p>
    <w:sectPr w:rsidR="008F350A" w:rsidRPr="004B36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679D5"/>
    <w:multiLevelType w:val="hybridMultilevel"/>
    <w:tmpl w:val="EC865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F7EE0"/>
    <w:multiLevelType w:val="hybridMultilevel"/>
    <w:tmpl w:val="43E6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AE0FF4"/>
    <w:multiLevelType w:val="hybridMultilevel"/>
    <w:tmpl w:val="5A7E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800324">
    <w:abstractNumId w:val="2"/>
  </w:num>
  <w:num w:numId="2" w16cid:durableId="1156720563">
    <w:abstractNumId w:val="1"/>
  </w:num>
  <w:num w:numId="3" w16cid:durableId="2045012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73"/>
    <w:rsid w:val="00264E9C"/>
    <w:rsid w:val="004B3673"/>
    <w:rsid w:val="005B5CEF"/>
    <w:rsid w:val="007A0FEB"/>
    <w:rsid w:val="008F350A"/>
    <w:rsid w:val="00981612"/>
    <w:rsid w:val="00CA775E"/>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decimalSymbol w:val="."/>
  <w:listSeparator w:val=","/>
  <w14:docId w14:val="0407923D"/>
  <w15:chartTrackingRefBased/>
  <w15:docId w15:val="{4BC764C5-191F-BB4B-95DC-E36F6A10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673"/>
    <w:rPr>
      <w:kern w:val="0"/>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917</Words>
  <Characters>4191</Characters>
  <Application>Microsoft Office Word</Application>
  <DocSecurity>0</DocSecurity>
  <Lines>76</Lines>
  <Paragraphs>20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 hall</dc:creator>
  <cp:keywords/>
  <dc:description/>
  <cp:lastModifiedBy>peta hall</cp:lastModifiedBy>
  <cp:revision>3</cp:revision>
  <dcterms:created xsi:type="dcterms:W3CDTF">2023-10-31T13:27:00Z</dcterms:created>
  <dcterms:modified xsi:type="dcterms:W3CDTF">2023-11-03T19:36:00Z</dcterms:modified>
</cp:coreProperties>
</file>